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65" w:rsidRDefault="000B7565" w:rsidP="000B7565">
      <w:pPr>
        <w:jc w:val="center"/>
        <w:rPr>
          <w:b/>
          <w:i/>
          <w:color w:val="0070C0"/>
          <w:sz w:val="28"/>
          <w:szCs w:val="28"/>
        </w:rPr>
      </w:pPr>
      <w:r>
        <w:rPr>
          <w:b/>
          <w:i/>
          <w:color w:val="0070C0"/>
          <w:sz w:val="28"/>
          <w:szCs w:val="28"/>
        </w:rPr>
        <w:t>Акция «Мы – граждане России!»</w:t>
      </w:r>
    </w:p>
    <w:p w:rsidR="000B7565" w:rsidRDefault="000B7565" w:rsidP="000B7565">
      <w:r>
        <w:t>С 14.11.2011 по 14.12.2011 в Кемеровской области проводится акция «Мы – граждане России!».</w:t>
      </w:r>
    </w:p>
    <w:p w:rsidR="000B7565" w:rsidRDefault="000B7565" w:rsidP="000B7565">
      <w:r>
        <w:t xml:space="preserve"> В рамках Акции «Мы – граждане России!» будут проведены:  классные часы (на патриотическую тематику) с участием ветеранов; конкурсы  стихи, плакатов; сбор пожеланий, идей и предложений юных граждан России в адрес Президента Российской Федерации.</w:t>
      </w:r>
    </w:p>
    <w:sectPr w:rsidR="000B7565" w:rsidSect="006C3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7565"/>
    <w:rsid w:val="000B7565"/>
    <w:rsid w:val="006C3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МБОУ Школа 98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2</cp:revision>
  <dcterms:created xsi:type="dcterms:W3CDTF">2012-07-12T08:56:00Z</dcterms:created>
  <dcterms:modified xsi:type="dcterms:W3CDTF">2012-07-12T08:56:00Z</dcterms:modified>
</cp:coreProperties>
</file>